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AD176" w14:textId="77777777" w:rsidR="00E06BFD" w:rsidRDefault="00E06BFD" w:rsidP="00E06BFD">
      <w:pPr>
        <w:pStyle w:val="ConsPlusNormal"/>
        <w:jc w:val="right"/>
        <w:outlineLvl w:val="0"/>
      </w:pPr>
      <w:r>
        <w:t>Приложение N 1</w:t>
      </w:r>
    </w:p>
    <w:p w14:paraId="4BB28B83" w14:textId="77777777" w:rsidR="00E06BFD" w:rsidRDefault="00E06BFD" w:rsidP="00E06BFD">
      <w:pPr>
        <w:pStyle w:val="ConsPlusNormal"/>
        <w:jc w:val="right"/>
      </w:pPr>
      <w:r>
        <w:t>к Постановлению Правительства</w:t>
      </w:r>
    </w:p>
    <w:p w14:paraId="1B9EECF2" w14:textId="77777777" w:rsidR="00E06BFD" w:rsidRDefault="00E06BFD" w:rsidP="00E06BFD">
      <w:pPr>
        <w:pStyle w:val="ConsPlusNormal"/>
        <w:jc w:val="right"/>
      </w:pPr>
      <w:r>
        <w:t>Российской Федерации</w:t>
      </w:r>
    </w:p>
    <w:p w14:paraId="3AF4B6E9" w14:textId="77777777" w:rsidR="00E06BFD" w:rsidRDefault="00E06BFD" w:rsidP="00E06BFD">
      <w:pPr>
        <w:pStyle w:val="ConsPlusNormal"/>
        <w:jc w:val="right"/>
      </w:pPr>
      <w:r>
        <w:t>от 30 июля 1994 г. N 890</w:t>
      </w:r>
    </w:p>
    <w:p w14:paraId="5919EEEC" w14:textId="77777777" w:rsidR="00E06BFD" w:rsidRDefault="00E06BFD" w:rsidP="00E06BFD">
      <w:pPr>
        <w:pStyle w:val="ConsPlusNormal"/>
      </w:pPr>
    </w:p>
    <w:p w14:paraId="52EFAB40" w14:textId="77777777" w:rsidR="00E06BFD" w:rsidRDefault="00E06BFD" w:rsidP="00E06BFD">
      <w:pPr>
        <w:pStyle w:val="ConsPlusNormal"/>
        <w:jc w:val="center"/>
      </w:pPr>
      <w:bookmarkStart w:id="0" w:name="P64"/>
      <w:bookmarkEnd w:id="0"/>
      <w:r>
        <w:t>ПЕРЕЧЕНЬ</w:t>
      </w:r>
    </w:p>
    <w:p w14:paraId="4F899615" w14:textId="77777777" w:rsidR="00E06BFD" w:rsidRDefault="00E06BFD" w:rsidP="00E06BFD">
      <w:pPr>
        <w:pStyle w:val="ConsPlusNormal"/>
        <w:jc w:val="center"/>
      </w:pPr>
      <w:r>
        <w:t>ГРУПП НАСЕЛЕНИЯ И КАТЕГОРИЙ ЗАБОЛЕВАНИЙ,</w:t>
      </w:r>
    </w:p>
    <w:p w14:paraId="6C4F89AE" w14:textId="77777777" w:rsidR="00E06BFD" w:rsidRDefault="00E06BFD" w:rsidP="00E06BFD">
      <w:pPr>
        <w:pStyle w:val="ConsPlusNormal"/>
        <w:jc w:val="center"/>
      </w:pPr>
      <w:r>
        <w:t>ПРИ АМБУЛАТОРНОМ ЛЕЧЕНИИ КОТОРЫХ ЛЕКАРСТВЕННЫЕ СРЕДСТВА</w:t>
      </w:r>
    </w:p>
    <w:p w14:paraId="4261C130" w14:textId="77777777" w:rsidR="00E06BFD" w:rsidRDefault="00E06BFD" w:rsidP="00E06BFD">
      <w:pPr>
        <w:pStyle w:val="ConsPlusNormal"/>
        <w:jc w:val="center"/>
      </w:pPr>
      <w:r>
        <w:t>И ИЗДЕЛИЯ МЕДИЦИНСКОГО НАЗНАЧЕНИЯ ОТПУСКАЮТСЯ</w:t>
      </w:r>
    </w:p>
    <w:p w14:paraId="3B3D1459" w14:textId="77777777" w:rsidR="00E06BFD" w:rsidRDefault="00E06BFD" w:rsidP="00E06BFD">
      <w:pPr>
        <w:pStyle w:val="ConsPlusNormal"/>
        <w:jc w:val="center"/>
      </w:pPr>
      <w:r>
        <w:t>ПО РЕЦЕПТАМ ВРАЧЕЙ БЕСПЛАТНО</w:t>
      </w:r>
    </w:p>
    <w:p w14:paraId="31425FDE" w14:textId="77777777" w:rsidR="00E06BFD" w:rsidRDefault="00E06BFD" w:rsidP="00E06B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06BFD" w14:paraId="12A53ADB" w14:textId="77777777" w:rsidTr="00404AA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490B4" w14:textId="77777777" w:rsidR="00E06BFD" w:rsidRDefault="00E06BFD" w:rsidP="00404A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270D" w14:textId="77777777" w:rsidR="00E06BFD" w:rsidRDefault="00E06BFD" w:rsidP="00404A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9B6F983" w14:textId="77777777" w:rsidR="00E06BFD" w:rsidRDefault="00E06BFD" w:rsidP="00404A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B8EDD9F" w14:textId="77777777" w:rsidR="00E06BFD" w:rsidRDefault="00E06BFD" w:rsidP="00404AA2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14:paraId="42D8FE18" w14:textId="77777777" w:rsidR="00E06BFD" w:rsidRDefault="00E06BFD" w:rsidP="00404A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10.07.1995 </w:t>
            </w:r>
            <w:hyperlink r:id="rId6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7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8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N 103)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B6B0" w14:textId="77777777" w:rsidR="00E06BFD" w:rsidRDefault="00E06BFD" w:rsidP="00404AA2">
            <w:pPr>
              <w:pStyle w:val="ConsPlusNormal"/>
            </w:pPr>
          </w:p>
        </w:tc>
      </w:tr>
    </w:tbl>
    <w:p w14:paraId="67CFB0E2" w14:textId="77777777" w:rsidR="00E06BFD" w:rsidRDefault="00E06BFD" w:rsidP="00E06BFD">
      <w:pPr>
        <w:pStyle w:val="ConsPlusNormal"/>
      </w:pPr>
    </w:p>
    <w:p w14:paraId="25C1B953" w14:textId="77777777" w:rsidR="00E06BFD" w:rsidRDefault="00E06BFD" w:rsidP="00E06BFD">
      <w:pPr>
        <w:pStyle w:val="ConsPlusNormal"/>
        <w:sectPr w:rsidR="00E06BFD" w:rsidSect="00E06BF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65"/>
        <w:gridCol w:w="3960"/>
      </w:tblGrid>
      <w:tr w:rsidR="00E06BFD" w14:paraId="12F57A5A" w14:textId="77777777" w:rsidTr="00404AA2">
        <w:tc>
          <w:tcPr>
            <w:tcW w:w="6765" w:type="dxa"/>
            <w:tcBorders>
              <w:top w:val="single" w:sz="4" w:space="0" w:color="auto"/>
              <w:bottom w:val="single" w:sz="4" w:space="0" w:color="auto"/>
            </w:tcBorders>
          </w:tcPr>
          <w:p w14:paraId="13EF7C39" w14:textId="77777777" w:rsidR="00E06BFD" w:rsidRDefault="00E06BFD" w:rsidP="00404AA2">
            <w:pPr>
              <w:pStyle w:val="ConsPlusNormal"/>
              <w:ind w:firstLine="283"/>
              <w:jc w:val="both"/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657D4CBA" w14:textId="77777777" w:rsidR="00E06BFD" w:rsidRDefault="00E06BFD" w:rsidP="00404AA2">
            <w:pPr>
              <w:pStyle w:val="ConsPlusNormal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E06BFD" w14:paraId="0B3362C5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single" w:sz="4" w:space="0" w:color="auto"/>
              <w:bottom w:val="nil"/>
            </w:tcBorders>
          </w:tcPr>
          <w:p w14:paraId="6E638F0E" w14:textId="77777777" w:rsidR="00E06BFD" w:rsidRDefault="00E06BFD" w:rsidP="00404AA2">
            <w:pPr>
              <w:pStyle w:val="ConsPlusNormal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7C740D69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628FC5F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D60C92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511AFBE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E06BFD" w14:paraId="02BAEA8B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0A9980D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53AFAF9" w14:textId="77777777" w:rsidR="00E06BFD" w:rsidRDefault="00E06BFD" w:rsidP="00404AA2">
            <w:pPr>
              <w:pStyle w:val="ConsPlusNormal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E06BFD" w14:paraId="6DED600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7C47FE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86CB876" w14:textId="77777777" w:rsidR="00E06BFD" w:rsidRDefault="00E06BFD" w:rsidP="00404AA2">
            <w:pPr>
              <w:pStyle w:val="ConsPlusNormal"/>
              <w:jc w:val="both"/>
            </w:pPr>
            <w: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E06BFD" w14:paraId="02E0952F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689F29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</w:t>
            </w:r>
            <w:r>
              <w:lastRenderedPageBreak/>
              <w:t>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52C630C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7383B6FA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CC7ED0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CDD5E9F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491F0027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F0F7E0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062608E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0DAB174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555A678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1E01C52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71B5718F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7A9066A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</w:t>
            </w:r>
            <w:r>
              <w:lastRenderedPageBreak/>
              <w:t>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A67F883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42D930D7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8D26F1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BFC8DD0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4F88B889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21337E80" w14:textId="77777777" w:rsidR="00E06BFD" w:rsidRDefault="00E06BFD" w:rsidP="00404AA2">
            <w:pPr>
              <w:pStyle w:val="ConsPlusNormal"/>
              <w:jc w:val="both"/>
            </w:pPr>
            <w:r>
              <w:t xml:space="preserve">(в ред. </w:t>
            </w:r>
            <w:hyperlink r:id="rId13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E06BFD" w14:paraId="2B03104C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B1C36E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4736C01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006ED1C7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2F94F459" w14:textId="77777777" w:rsidR="00E06BFD" w:rsidRDefault="00E06BFD" w:rsidP="00404AA2">
            <w:pPr>
              <w:pStyle w:val="ConsPlusNormal"/>
              <w:jc w:val="both"/>
            </w:pPr>
            <w:r>
              <w:t xml:space="preserve">(в ред. </w:t>
            </w:r>
            <w:hyperlink r:id="rId14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E06BFD" w14:paraId="74D3C56F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67271CC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F8462EB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64FB9E01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7B4A1B06" w14:textId="77777777" w:rsidR="00E06BFD" w:rsidRDefault="00E06BFD" w:rsidP="00404AA2">
            <w:pPr>
              <w:pStyle w:val="ConsPlusNormal"/>
              <w:jc w:val="both"/>
            </w:pPr>
            <w:r>
              <w:t xml:space="preserve">(абзац введен </w:t>
            </w:r>
            <w:hyperlink r:id="rId15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E06BFD" w14:paraId="75D7012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3E96AB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CAF22CD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26CD718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453A6C8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832254B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7BE9C6F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2894C98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84C230E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E06BFD" w14:paraId="788503A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284089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E4A6EAF" w14:textId="77777777" w:rsidR="00E06BFD" w:rsidRDefault="00E06BFD" w:rsidP="00404AA2">
            <w:pPr>
              <w:pStyle w:val="ConsPlusNormal"/>
              <w:jc w:val="both"/>
            </w:pPr>
            <w:r>
              <w:t>зубных протезов (за исключением протезов из драгоценных металлов)</w:t>
            </w:r>
          </w:p>
        </w:tc>
      </w:tr>
      <w:tr w:rsidR="00E06BFD" w14:paraId="5C8DFAED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1E9A324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</w:t>
            </w:r>
            <w:r>
              <w:lastRenderedPageBreak/>
              <w:t>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B245999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65EC1F12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DE046B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005B48C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17AC09C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E70E8E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CA4C1CF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76BC84B7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3DFEE5A3" w14:textId="77777777" w:rsidR="00E06BFD" w:rsidRDefault="00E06BFD" w:rsidP="00404AA2">
            <w:pPr>
              <w:pStyle w:val="ConsPlusNormal"/>
              <w:jc w:val="both"/>
            </w:pPr>
            <w:r>
              <w:t xml:space="preserve">(в ред. </w:t>
            </w:r>
            <w:hyperlink r:id="rId16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E06BFD" w14:paraId="2E945603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93C4CE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95F0D76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345FD316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BB48B6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853DD5C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E06BFD" w14:paraId="1F248938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5B31C377" w14:textId="77777777" w:rsidR="00E06BFD" w:rsidRDefault="00E06BFD" w:rsidP="00404AA2">
            <w:pPr>
              <w:pStyle w:val="ConsPlusNormal"/>
              <w:jc w:val="both"/>
            </w:pPr>
            <w:r>
              <w:t xml:space="preserve">(в ред. </w:t>
            </w:r>
            <w:hyperlink r:id="rId17" w:tooltip="Постановление Правительства РФ от 21.09.2000 N 707 (ред. от 31.01.2012) &quot;О внесении изменений и признании утратившими силу некоторых Постановлений Правительства Российской Федерации по вопросам, касающимся детей-инвалидов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E06BFD" w14:paraId="5DFD1277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7B0ECC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9787A6A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E06BFD" w14:paraId="1414467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0BA56E4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</w:t>
            </w:r>
            <w:r>
              <w:lastRenderedPageBreak/>
              <w:t>Чернобыльской АЭС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7A445BE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>металлов)</w:t>
            </w:r>
          </w:p>
        </w:tc>
      </w:tr>
      <w:tr w:rsidR="00E06BFD" w14:paraId="46E4076F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8E119A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EA1F941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38FF1C4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4FDF87A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E324148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140C353A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DECC7A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FB529A9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60DF993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362BD3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E0214A9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3EEB07F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D06D77B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</w:t>
            </w:r>
            <w:r>
              <w:lastRenderedPageBreak/>
              <w:t xml:space="preserve">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</w:t>
            </w:r>
            <w:proofErr w:type="spellStart"/>
            <w:r>
              <w:t>инженерно</w:t>
            </w:r>
            <w:proofErr w:type="spellEnd"/>
            <w: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A858279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5780EC7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99C73ED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21840F5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31E1AAA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7FD706C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0CEA020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6A37E655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95C2634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 xml:space="preserve">дети и подростки в возрасте до 18 лет, проживающие в зоне отселения и зоне проживания с правом на отселение, </w:t>
            </w:r>
            <w:r>
              <w:lastRenderedPageBreak/>
              <w:t>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F325D74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 xml:space="preserve">все лекарственные средства, средства профилактики, перевязочный </w:t>
            </w:r>
            <w:r>
              <w:lastRenderedPageBreak/>
              <w:t>материал</w:t>
            </w:r>
          </w:p>
        </w:tc>
      </w:tr>
      <w:tr w:rsidR="00E06BFD" w14:paraId="471E4992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D8C37B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74397AC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E06BFD" w14:paraId="059775AA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FF946B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91A00A4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5D996CF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E89A55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197F4DC" w14:textId="77777777" w:rsidR="00E06BFD" w:rsidRDefault="00E06BFD" w:rsidP="00404AA2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8" w:tooltip="Закон РФ от 15.05.1991 N 1244-1 (ред. от 25.12.2023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</w:t>
            </w:r>
            <w:r>
              <w:lastRenderedPageBreak/>
              <w:t>Чернобыльской АЭС</w:t>
            </w:r>
          </w:p>
        </w:tc>
      </w:tr>
      <w:tr w:rsidR="00E06BFD" w14:paraId="649194C5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61F73AA4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E06BFD" w14:paraId="2DB69A7B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00538A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35C79BA" w14:textId="77777777" w:rsidR="00E06BFD" w:rsidRDefault="00E06BFD" w:rsidP="00404AA2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20" w:tooltip="Закон РФ от 15.05.1991 N 1244-1 (ред. от 25.12.2023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E06BFD" w14:paraId="3133FB66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51512637" w14:textId="77777777" w:rsidR="00E06BFD" w:rsidRDefault="00E06BFD" w:rsidP="00404AA2">
            <w:pPr>
              <w:pStyle w:val="ConsPlusNormal"/>
              <w:jc w:val="both"/>
            </w:pPr>
            <w:r>
              <w:t xml:space="preserve">(в ред. </w:t>
            </w:r>
            <w:hyperlink r:id="rId21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E06BFD" w14:paraId="51AD031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324055B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9252944" w14:textId="77777777" w:rsidR="00E06BFD" w:rsidRDefault="00E06BFD" w:rsidP="00404AA2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22" w:tooltip="Закон РФ от 15.05.1991 N 1244-1 (ред. от 25.12.2023) &quot;О социальной защите граждан, подвергшихся воздействию радиации вследствие катастрофы на Чернобыльской АЭС&quot;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</w:t>
            </w:r>
            <w:r>
              <w:lastRenderedPageBreak/>
              <w:t>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E06BFD" w14:paraId="00F5357A" w14:textId="77777777" w:rsidTr="00404AA2">
        <w:tblPrEx>
          <w:tblBorders>
            <w:insideH w:val="none" w:sz="0" w:space="0" w:color="auto"/>
          </w:tblBorders>
        </w:tblPrEx>
        <w:tc>
          <w:tcPr>
            <w:tcW w:w="10725" w:type="dxa"/>
            <w:gridSpan w:val="2"/>
            <w:tcBorders>
              <w:top w:val="nil"/>
              <w:bottom w:val="nil"/>
            </w:tcBorders>
          </w:tcPr>
          <w:p w14:paraId="755CB769" w14:textId="77777777" w:rsidR="00E06BFD" w:rsidRDefault="00E06BFD" w:rsidP="00404AA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" w:tooltip="Постановление Правительства РФ от 14.02.2002 N 103 (ред. от 01.02.2005) &quot;Об утверждении перечня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E06BFD" w14:paraId="42A8E28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A11466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3C61F3A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325C70EA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406B1C0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FDDFDBF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213A485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F64837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E1470DA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59598AFB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3F70AA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7606D9A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429670E2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B35977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1FFEF92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420B8A86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075547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035FBD9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7154377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FCE169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0456584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E06BFD" w14:paraId="7B06F76C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6DFD69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439733F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11D8CCF0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54EEBA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FB29A5D" w14:textId="77777777" w:rsidR="00E06BFD" w:rsidRDefault="00E06BFD" w:rsidP="00404AA2">
            <w:pPr>
              <w:pStyle w:val="ConsPlusNormal"/>
              <w:jc w:val="both"/>
            </w:pPr>
            <w:r>
              <w:t>Противоглистные лекарственные средства</w:t>
            </w:r>
          </w:p>
        </w:tc>
      </w:tr>
      <w:tr w:rsidR="00E06BFD" w14:paraId="20BA449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53ABCEC" w14:textId="77777777" w:rsidR="00E06BFD" w:rsidRDefault="00E06BFD" w:rsidP="00404AA2">
            <w:pPr>
              <w:pStyle w:val="ConsPlusNormal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796E8A3D" w14:textId="77777777" w:rsidR="00E06BFD" w:rsidRDefault="00E06BFD" w:rsidP="00404AA2">
            <w:pPr>
              <w:pStyle w:val="ConsPlusNormal"/>
              <w:jc w:val="both"/>
            </w:pPr>
          </w:p>
        </w:tc>
      </w:tr>
      <w:tr w:rsidR="00E06BFD" w14:paraId="7A8F2870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4E532A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7D46764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E06BFD" w14:paraId="1FF4B68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10F4AF8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Гепатоцеребральная дистрофия и фенилкетонурия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2BBF6B8" w14:textId="77777777" w:rsidR="00E06BFD" w:rsidRDefault="00E06BFD" w:rsidP="00404AA2">
            <w:pPr>
              <w:pStyle w:val="ConsPlusNormal"/>
              <w:jc w:val="both"/>
            </w:pPr>
            <w:r>
              <w:t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 w:rsidR="00E06BFD" w14:paraId="7F5AA27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A0B300A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Муковисцидоз (больным детям)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A3E9EAF" w14:textId="77777777" w:rsidR="00E06BFD" w:rsidRDefault="00E06BFD" w:rsidP="00404AA2">
            <w:pPr>
              <w:pStyle w:val="ConsPlusNormal"/>
              <w:jc w:val="both"/>
            </w:pPr>
            <w:r>
              <w:t>Ферменты</w:t>
            </w:r>
          </w:p>
        </w:tc>
      </w:tr>
      <w:tr w:rsidR="00E06BFD" w14:paraId="1B8BD98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317E24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Острая перемежающаяся порфирия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651CF55" w14:textId="77777777" w:rsidR="00E06BFD" w:rsidRDefault="00E06BFD" w:rsidP="00404AA2">
            <w:pPr>
              <w:pStyle w:val="ConsPlusNormal"/>
              <w:jc w:val="both"/>
            </w:pPr>
            <w:r>
              <w:t xml:space="preserve">Анальгетики, B-блокаторы,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E06BFD" w14:paraId="300E06FB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F24EE3A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6D40D46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4F119BC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52E88C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541F99C" w14:textId="77777777" w:rsidR="00E06BFD" w:rsidRDefault="00E06BFD" w:rsidP="00404AA2">
            <w:pPr>
              <w:pStyle w:val="ConsPlusNormal"/>
              <w:jc w:val="both"/>
            </w:pPr>
            <w:r>
              <w:t xml:space="preserve">Все лекарственные средства, </w:t>
            </w:r>
            <w:r>
              <w:lastRenderedPageBreak/>
              <w:t xml:space="preserve">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онкологическим больным</w:t>
            </w:r>
          </w:p>
        </w:tc>
      </w:tr>
      <w:tr w:rsidR="00E06BFD" w14:paraId="1C369BFC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1930846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 xml:space="preserve">Гематологические заболевания, гемобластозы,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0B1487C" w14:textId="77777777" w:rsidR="00E06BFD" w:rsidRDefault="00E06BFD" w:rsidP="00404AA2">
            <w:pPr>
              <w:pStyle w:val="ConsPlusNormal"/>
              <w:jc w:val="both"/>
            </w:pPr>
            <w:r>
              <w:t xml:space="preserve">Цитостатики,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E06BFD" w14:paraId="6A7DD3E5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60ACB5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727BCAC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E06BFD" w14:paraId="447E8F32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836E7FB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Лепра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D6E88AF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0267941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648411D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Туберкулез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CF6C81B" w14:textId="77777777" w:rsidR="00E06BFD" w:rsidRDefault="00E06BFD" w:rsidP="00404AA2">
            <w:pPr>
              <w:pStyle w:val="ConsPlusNormal"/>
              <w:jc w:val="both"/>
            </w:pPr>
            <w:r>
              <w:t>Противотуберкулезные препараты, гепатопротекторы</w:t>
            </w:r>
          </w:p>
        </w:tc>
      </w:tr>
      <w:tr w:rsidR="00E06BFD" w14:paraId="6C51B84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AA91FDA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Тяжелая форма бруцеллеза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537E4D0" w14:textId="77777777" w:rsidR="00E06BFD" w:rsidRDefault="00E06BFD" w:rsidP="00404AA2">
            <w:pPr>
              <w:pStyle w:val="ConsPlusNormal"/>
              <w:jc w:val="both"/>
            </w:pPr>
            <w:r>
              <w:t>Антибиотики, анальгетики, нестероидные и стероидные противовоспалительные препараты</w:t>
            </w:r>
          </w:p>
        </w:tc>
      </w:tr>
      <w:tr w:rsidR="00E06BFD" w14:paraId="37C178FD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6178F41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0DF7613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E06BFD" w14:paraId="45242F0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44B63B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B3C58B7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E06BFD" w14:paraId="155899D7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82D3BD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A5DA390" w14:textId="77777777" w:rsidR="00E06BFD" w:rsidRDefault="00E06BFD" w:rsidP="00404AA2">
            <w:pPr>
              <w:pStyle w:val="ConsPlusNormal"/>
              <w:jc w:val="both"/>
            </w:pPr>
            <w:r>
              <w:t xml:space="preserve">Стероидные гормоны, цитостатики, препараты коллоидного золота, противовоспалительные нестероидные препараты, </w:t>
            </w:r>
            <w:r>
              <w:lastRenderedPageBreak/>
              <w:t xml:space="preserve">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>, препараты K, хондропротекторы</w:t>
            </w:r>
          </w:p>
        </w:tc>
      </w:tr>
      <w:tr w:rsidR="00E06BFD" w14:paraId="03109EC0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3128E5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>Инфаркт миокарда (первые шесть месяцев)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79EC8E00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E06BFD" w14:paraId="4E21952B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FA6E2D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0587F8A" w14:textId="77777777" w:rsidR="00E06BFD" w:rsidRDefault="00E06BFD" w:rsidP="00404AA2">
            <w:pPr>
              <w:pStyle w:val="ConsPlusNormal"/>
              <w:jc w:val="both"/>
            </w:pPr>
            <w:r>
              <w:t>Антикоагулянты</w:t>
            </w:r>
          </w:p>
        </w:tc>
      </w:tr>
      <w:tr w:rsidR="00E06BFD" w14:paraId="01E3EF9D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796469C2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C3A4133" w14:textId="77777777" w:rsidR="00E06BFD" w:rsidRDefault="00E06BFD" w:rsidP="00404AA2">
            <w:pPr>
              <w:pStyle w:val="ConsPlusNormal"/>
              <w:jc w:val="both"/>
            </w:pPr>
            <w:r>
              <w:t xml:space="preserve">Иммунодепрессанты, цитостатики, стероидные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>, препараты K, гипотензивные препараты, спазмолитики, диуретики, гепатопротекторы, ферменты поджелудочной железы</w:t>
            </w:r>
          </w:p>
        </w:tc>
      </w:tr>
      <w:tr w:rsidR="00E06BFD" w14:paraId="05665507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06C025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Диабет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AA2DF88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E06BFD" w14:paraId="7E59E87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1D8A13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EAEAE1A" w14:textId="77777777" w:rsidR="00E06BFD" w:rsidRDefault="00E06BFD" w:rsidP="00404AA2">
            <w:pPr>
              <w:pStyle w:val="ConsPlusNormal"/>
              <w:jc w:val="both"/>
            </w:pPr>
            <w:r>
              <w:t xml:space="preserve">Анаболические стероиды, </w:t>
            </w:r>
            <w:r>
              <w:lastRenderedPageBreak/>
              <w:t>соматотропный гормон, половые гормоны, инсулин, тиреоидные препараты, поливитамины</w:t>
            </w:r>
          </w:p>
        </w:tc>
      </w:tr>
      <w:tr w:rsidR="00E06BFD" w14:paraId="78C45B3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5A38394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>Преждевременное половое развитие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39FB4CF6" w14:textId="77777777" w:rsidR="00E06BFD" w:rsidRDefault="00E06BFD" w:rsidP="00404AA2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t>андрокур</w:t>
            </w:r>
            <w:proofErr w:type="spellEnd"/>
          </w:p>
        </w:tc>
      </w:tr>
      <w:tr w:rsidR="00E06BFD" w14:paraId="049BA935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FEC7C1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E6144DD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E06BFD" w14:paraId="69706051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2B6FE57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Миастения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1483044" w14:textId="77777777" w:rsidR="00E06BFD" w:rsidRDefault="00E06BFD" w:rsidP="00404AA2">
            <w:pPr>
              <w:pStyle w:val="ConsPlusNormal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E06BFD" w14:paraId="4757915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72BE56F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Миопатия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0A0D9D48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E06BFD" w14:paraId="033839C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56FD40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2E26026F" w14:textId="77777777" w:rsidR="00E06BFD" w:rsidRDefault="00E06BFD" w:rsidP="00404AA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E06BFD" w14:paraId="0B843B29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1F0CB4B9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457DF09B" w14:textId="77777777" w:rsidR="00E06BFD" w:rsidRDefault="00E06BFD" w:rsidP="00404AA2">
            <w:pPr>
              <w:pStyle w:val="ConsPlusNormal"/>
              <w:jc w:val="both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лекарственные средства</w:t>
            </w:r>
          </w:p>
        </w:tc>
      </w:tr>
      <w:tr w:rsidR="00E06BFD" w14:paraId="4C8CA816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6ADE46FE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Хронические урологические 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6C5679D4" w14:textId="77777777" w:rsidR="00E06BFD" w:rsidRDefault="00E06BFD" w:rsidP="00404AA2">
            <w:pPr>
              <w:pStyle w:val="ConsPlusNormal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E06BFD" w14:paraId="32B3378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4B19276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Сифилис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F08E12D" w14:textId="77777777" w:rsidR="00E06BFD" w:rsidRDefault="00E06BFD" w:rsidP="00404AA2">
            <w:pPr>
              <w:pStyle w:val="ConsPlusNormal"/>
              <w:jc w:val="both"/>
            </w:pPr>
            <w:r>
              <w:t>Антибиотики, препараты висмута</w:t>
            </w:r>
          </w:p>
        </w:tc>
      </w:tr>
      <w:tr w:rsidR="00E06BFD" w14:paraId="4ABF553E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0659753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746B12DB" w14:textId="77777777" w:rsidR="00E06BFD" w:rsidRDefault="00E06BFD" w:rsidP="00404AA2">
            <w:pPr>
              <w:pStyle w:val="ConsPlusNormal"/>
              <w:jc w:val="both"/>
            </w:pPr>
            <w:r>
              <w:t xml:space="preserve">Антихолинэстеразные,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E06BFD" w14:paraId="72641CC4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293604C4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lastRenderedPageBreak/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t>лечебно</w:t>
            </w:r>
            <w:proofErr w:type="spellEnd"/>
            <w: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1861937F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E06BFD" w14:paraId="2F5320DA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14:paraId="05B07CCC" w14:textId="77777777" w:rsidR="00E06BFD" w:rsidRDefault="00E06BFD" w:rsidP="00404AA2">
            <w:pPr>
              <w:pStyle w:val="ConsPlusNormal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14:paraId="5EB05FAC" w14:textId="77777777" w:rsidR="00E06BFD" w:rsidRDefault="00E06BFD" w:rsidP="00404AA2">
            <w:pPr>
              <w:pStyle w:val="ConsPlusNormal"/>
              <w:jc w:val="both"/>
            </w:pPr>
            <w:r>
              <w:t>Гормоны коры надпочечников (</w:t>
            </w:r>
            <w:proofErr w:type="spellStart"/>
            <w:r>
              <w:t>минерало</w:t>
            </w:r>
            <w:proofErr w:type="spellEnd"/>
            <w:r>
              <w:t>- и глюкокортикоиды)</w:t>
            </w:r>
          </w:p>
        </w:tc>
      </w:tr>
      <w:tr w:rsidR="00E06BFD" w14:paraId="4AF86D88" w14:textId="77777777" w:rsidTr="00404AA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single" w:sz="4" w:space="0" w:color="auto"/>
            </w:tcBorders>
          </w:tcPr>
          <w:p w14:paraId="23201D18" w14:textId="77777777" w:rsidR="00E06BFD" w:rsidRDefault="00E06BFD" w:rsidP="00404AA2">
            <w:pPr>
              <w:pStyle w:val="ConsPlusNormal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3960" w:type="dxa"/>
            <w:tcBorders>
              <w:top w:val="nil"/>
              <w:bottom w:val="single" w:sz="4" w:space="0" w:color="auto"/>
            </w:tcBorders>
          </w:tcPr>
          <w:p w14:paraId="2208E9A7" w14:textId="77777777" w:rsidR="00E06BFD" w:rsidRDefault="00E06BFD" w:rsidP="00404AA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</w:tbl>
    <w:p w14:paraId="378EC749" w14:textId="77777777" w:rsidR="00E06BFD" w:rsidRDefault="00E06BFD" w:rsidP="00E06BFD">
      <w:pPr>
        <w:pStyle w:val="ConsPlusNormal"/>
        <w:sectPr w:rsidR="00E06BFD" w:rsidSect="00E06BFD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7E73383B" w14:textId="77777777" w:rsidR="001A79BC" w:rsidRDefault="001A79BC" w:rsidP="001A79BC">
      <w:pPr>
        <w:pStyle w:val="ConsPlusNormal"/>
      </w:pPr>
    </w:p>
    <w:p w14:paraId="25413C3A" w14:textId="77777777" w:rsidR="001A79BC" w:rsidRDefault="001A79BC" w:rsidP="001A79BC">
      <w:pPr>
        <w:pStyle w:val="ConsPlusNormal"/>
      </w:pPr>
    </w:p>
    <w:p w14:paraId="52B03C3C" w14:textId="77777777" w:rsidR="001A79BC" w:rsidRDefault="001A79BC" w:rsidP="001A79BC">
      <w:pPr>
        <w:pStyle w:val="ConsPlusNormal"/>
        <w:jc w:val="right"/>
        <w:outlineLvl w:val="0"/>
      </w:pPr>
      <w:r>
        <w:t>Приложение N 2</w:t>
      </w:r>
    </w:p>
    <w:p w14:paraId="4E03A85B" w14:textId="77777777" w:rsidR="001A79BC" w:rsidRDefault="001A79BC" w:rsidP="001A79BC">
      <w:pPr>
        <w:pStyle w:val="ConsPlusNormal"/>
        <w:jc w:val="right"/>
      </w:pPr>
      <w:r>
        <w:t>к Постановлению Правительства</w:t>
      </w:r>
    </w:p>
    <w:p w14:paraId="7D5E8DBC" w14:textId="77777777" w:rsidR="001A79BC" w:rsidRDefault="001A79BC" w:rsidP="001A79BC">
      <w:pPr>
        <w:pStyle w:val="ConsPlusNormal"/>
        <w:jc w:val="right"/>
      </w:pPr>
      <w:r>
        <w:t>Российской Федерации</w:t>
      </w:r>
    </w:p>
    <w:p w14:paraId="2F706DF8" w14:textId="77777777" w:rsidR="001A79BC" w:rsidRDefault="001A79BC" w:rsidP="001A79BC">
      <w:pPr>
        <w:pStyle w:val="ConsPlusNormal"/>
        <w:jc w:val="right"/>
      </w:pPr>
      <w:r>
        <w:t>от 30 июля 1994 г. N 890</w:t>
      </w:r>
    </w:p>
    <w:p w14:paraId="07378290" w14:textId="77777777" w:rsidR="001A79BC" w:rsidRDefault="001A79BC" w:rsidP="001A79BC">
      <w:pPr>
        <w:pStyle w:val="ConsPlusNormal"/>
      </w:pPr>
    </w:p>
    <w:p w14:paraId="77987C04" w14:textId="77777777" w:rsidR="001A79BC" w:rsidRDefault="001A79BC" w:rsidP="001A79BC">
      <w:pPr>
        <w:pStyle w:val="ConsPlusNormal"/>
        <w:jc w:val="center"/>
      </w:pPr>
      <w:bookmarkStart w:id="1" w:name="P247"/>
      <w:bookmarkEnd w:id="1"/>
      <w:r>
        <w:t>ПЕРЕЧЕНЬ</w:t>
      </w:r>
    </w:p>
    <w:p w14:paraId="2FDA9E04" w14:textId="77777777" w:rsidR="001A79BC" w:rsidRDefault="001A79BC" w:rsidP="001A79BC">
      <w:pPr>
        <w:pStyle w:val="ConsPlusNormal"/>
        <w:jc w:val="center"/>
      </w:pPr>
      <w:r>
        <w:t>ГРУПП НАСЕЛЕНИЯ, ПРИ АМБУЛАТОРНОМ ЛЕЧЕНИИ КОТОРЫХ</w:t>
      </w:r>
    </w:p>
    <w:p w14:paraId="70ECBCF7" w14:textId="77777777" w:rsidR="001A79BC" w:rsidRDefault="001A79BC" w:rsidP="001A79BC">
      <w:pPr>
        <w:pStyle w:val="ConsPlusNormal"/>
        <w:jc w:val="center"/>
      </w:pPr>
      <w:r>
        <w:t>ЛЕКАРСТВЕННЫЕ СРЕДСТВА ОТПУСКАЮТСЯ ПО РЕЦЕПТАМ ВРАЧЕЙ</w:t>
      </w:r>
    </w:p>
    <w:p w14:paraId="451A54CE" w14:textId="77777777" w:rsidR="001A79BC" w:rsidRDefault="001A79BC" w:rsidP="001A79BC">
      <w:pPr>
        <w:pStyle w:val="ConsPlusNormal"/>
        <w:jc w:val="center"/>
      </w:pPr>
      <w:r>
        <w:t>С 50-ПРОЦЕНТНОЙ СКИДКОЙ СО СВОБОДНЫХ ЦЕН</w:t>
      </w:r>
    </w:p>
    <w:p w14:paraId="1E342D18" w14:textId="77777777" w:rsidR="001A79BC" w:rsidRDefault="001A79BC" w:rsidP="001A79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A79BC" w14:paraId="713E6503" w14:textId="77777777" w:rsidTr="00404AA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A56B" w14:textId="77777777" w:rsidR="001A79BC" w:rsidRDefault="001A79BC" w:rsidP="00404A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E073" w14:textId="77777777" w:rsidR="001A79BC" w:rsidRDefault="001A79BC" w:rsidP="00404A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2F68CE" w14:textId="77777777" w:rsidR="001A79BC" w:rsidRDefault="001A79BC" w:rsidP="00404A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ED47630" w14:textId="77777777" w:rsidR="001A79BC" w:rsidRDefault="001A79BC" w:rsidP="00404A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D0A1" w14:textId="77777777" w:rsidR="001A79BC" w:rsidRDefault="001A79BC" w:rsidP="00404AA2">
            <w:pPr>
              <w:pStyle w:val="ConsPlusNormal"/>
            </w:pPr>
          </w:p>
        </w:tc>
      </w:tr>
    </w:tbl>
    <w:p w14:paraId="01B60A99" w14:textId="77777777" w:rsidR="001A79BC" w:rsidRDefault="001A79BC" w:rsidP="001A79BC">
      <w:pPr>
        <w:pStyle w:val="ConsPlusNormal"/>
      </w:pPr>
    </w:p>
    <w:p w14:paraId="3FC12F47" w14:textId="77777777" w:rsidR="001A79BC" w:rsidRDefault="001A79BC" w:rsidP="001A79BC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14:paraId="713F8A43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Работающие инвалиды II группы, инвалиды III группы, признанные в установленном порядке безработными &lt;*&gt;</w:t>
      </w:r>
    </w:p>
    <w:p w14:paraId="2DA82A85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277405A9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14:paraId="2909F9F7" w14:textId="77777777" w:rsidR="001A79BC" w:rsidRDefault="001A79BC" w:rsidP="001A79BC">
      <w:pPr>
        <w:pStyle w:val="ConsPlusNormal"/>
      </w:pPr>
    </w:p>
    <w:p w14:paraId="7EC73CD6" w14:textId="77777777" w:rsidR="001A79BC" w:rsidRDefault="001A79BC" w:rsidP="001A79BC">
      <w:pPr>
        <w:pStyle w:val="ConsPlusNormal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14:paraId="3C75E237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14:paraId="11743738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14:paraId="32770DA7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14:paraId="1C537CE3" w14:textId="77777777" w:rsidR="001A79BC" w:rsidRDefault="001A79BC" w:rsidP="001A79BC">
      <w:pPr>
        <w:pStyle w:val="ConsPlusNormal"/>
      </w:pPr>
    </w:p>
    <w:p w14:paraId="49EAD34D" w14:textId="77777777" w:rsidR="001A79BC" w:rsidRDefault="001A79BC" w:rsidP="001A79BC">
      <w:pPr>
        <w:pStyle w:val="ConsPlusNormal"/>
        <w:ind w:firstLine="540"/>
        <w:jc w:val="both"/>
      </w:pPr>
      <w: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t>военно</w:t>
      </w:r>
      <w:proofErr w:type="spellEnd"/>
      <w: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 w14:paraId="50B90BB6" w14:textId="77777777" w:rsidR="001A79BC" w:rsidRDefault="001A79BC" w:rsidP="001A79BC">
      <w:pPr>
        <w:pStyle w:val="ConsPlusNormal"/>
        <w:jc w:val="both"/>
      </w:pPr>
      <w:r>
        <w:t xml:space="preserve">(абзац введен </w:t>
      </w:r>
      <w:hyperlink r:id="rId29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66031DAE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14:paraId="209690E0" w14:textId="77777777" w:rsidR="001A79BC" w:rsidRDefault="001A79BC" w:rsidP="001A79BC">
      <w:pPr>
        <w:pStyle w:val="ConsPlusNormal"/>
        <w:jc w:val="both"/>
      </w:pPr>
      <w:r>
        <w:t xml:space="preserve">(абзац введен </w:t>
      </w:r>
      <w:hyperlink r:id="rId30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4B40B418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14:paraId="0C49EAF1" w14:textId="77777777" w:rsidR="001A79BC" w:rsidRDefault="001A79BC" w:rsidP="001A79BC">
      <w:pPr>
        <w:pStyle w:val="ConsPlusNormal"/>
        <w:jc w:val="both"/>
      </w:pPr>
      <w:r>
        <w:t xml:space="preserve">(абзац введен </w:t>
      </w:r>
      <w:hyperlink r:id="rId31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0AC6DA73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09B7186A" w14:textId="77777777" w:rsidR="001A79BC" w:rsidRDefault="001A79BC" w:rsidP="001A79BC">
      <w:pPr>
        <w:pStyle w:val="ConsPlusNormal"/>
        <w:spacing w:before="24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14:paraId="50305B8B" w14:textId="77777777" w:rsidR="001A79BC" w:rsidRDefault="001A79BC" w:rsidP="001A79BC">
      <w:pPr>
        <w:pStyle w:val="ConsPlusNormal"/>
        <w:jc w:val="both"/>
      </w:pPr>
      <w:r>
        <w:t xml:space="preserve">(сноска введена </w:t>
      </w:r>
      <w:hyperlink r:id="rId32" w:tooltip="Постановление Правительства РФ от 10.07.1995 N 685 &quot;О внесении Изменений и дополнений в Постановление Правительства Российской Федерации от 30 июля 1994 г. N 890 &quot;О государственной поддержке развития медицинской промышленности и улучшении обеспечения населения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6A34D6CF" w14:textId="77777777" w:rsidR="001A79BC" w:rsidRDefault="001A79BC" w:rsidP="001A79BC">
      <w:pPr>
        <w:pStyle w:val="ConsPlusNormal"/>
      </w:pPr>
    </w:p>
    <w:p w14:paraId="0821B1F2" w14:textId="77777777" w:rsidR="001A79BC" w:rsidRDefault="001A79BC" w:rsidP="001A79BC">
      <w:pPr>
        <w:pStyle w:val="ConsPlusNormal"/>
      </w:pPr>
    </w:p>
    <w:p w14:paraId="0FB4563A" w14:textId="77777777" w:rsidR="001A79BC" w:rsidRDefault="001A79BC" w:rsidP="001A79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DDB96D" w14:textId="77777777" w:rsidR="00D83353" w:rsidRDefault="00D83353"/>
    <w:sectPr w:rsidR="00D83353" w:rsidSect="001A79BC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26CA" w14:textId="77777777" w:rsidR="00F06465" w:rsidRDefault="00F06465">
      <w:r>
        <w:separator/>
      </w:r>
    </w:p>
  </w:endnote>
  <w:endnote w:type="continuationSeparator" w:id="0">
    <w:p w14:paraId="23BEFC4B" w14:textId="77777777" w:rsidR="00F06465" w:rsidRDefault="00F0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7C14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16F45" w14:paraId="59052088" w14:textId="77777777">
      <w:trPr>
        <w:trHeight w:hRule="exact" w:val="1663"/>
      </w:trPr>
      <w:tc>
        <w:tcPr>
          <w:tcW w:w="1650" w:type="pct"/>
          <w:vAlign w:val="center"/>
        </w:tcPr>
        <w:p w14:paraId="5CB3F463" w14:textId="77777777" w:rsidR="003C5063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EB3742B" w14:textId="77777777" w:rsidR="003C5063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57C9FA4" w14:textId="77777777" w:rsidR="003C5063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4BDE5F6" w14:textId="77777777" w:rsidR="003C5063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2C36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16F45" w14:paraId="256F98AD" w14:textId="77777777">
      <w:trPr>
        <w:trHeight w:hRule="exact" w:val="1663"/>
      </w:trPr>
      <w:tc>
        <w:tcPr>
          <w:tcW w:w="1650" w:type="pct"/>
          <w:vAlign w:val="center"/>
        </w:tcPr>
        <w:p w14:paraId="12BEE24C" w14:textId="77777777" w:rsidR="003C5063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FFC2672" w14:textId="77777777" w:rsidR="003C5063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75BBD07" w14:textId="77777777" w:rsidR="003C5063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540E43D" w14:textId="77777777" w:rsidR="003C5063" w:rsidRDefault="00000000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927B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16F45" w14:paraId="066CAD7E" w14:textId="77777777">
      <w:trPr>
        <w:trHeight w:hRule="exact" w:val="1170"/>
      </w:trPr>
      <w:tc>
        <w:tcPr>
          <w:tcW w:w="1650" w:type="pct"/>
          <w:vAlign w:val="center"/>
        </w:tcPr>
        <w:p w14:paraId="498E3CCB" w14:textId="77777777" w:rsidR="003C5063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0BF15DA" w14:textId="77777777" w:rsidR="003C5063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DB651CA" w14:textId="77777777" w:rsidR="003C5063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2487F09" w14:textId="77777777" w:rsidR="003C5063" w:rsidRDefault="00000000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973AB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16F45" w14:paraId="378D7AFD" w14:textId="77777777">
      <w:trPr>
        <w:trHeight w:hRule="exact" w:val="1170"/>
      </w:trPr>
      <w:tc>
        <w:tcPr>
          <w:tcW w:w="1650" w:type="pct"/>
          <w:vAlign w:val="center"/>
        </w:tcPr>
        <w:p w14:paraId="7CA750B1" w14:textId="77777777" w:rsidR="003C5063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9CF93E2" w14:textId="77777777" w:rsidR="003C5063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B69090F" w14:textId="77777777" w:rsidR="003C5063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9B3FD2C" w14:textId="77777777" w:rsidR="003C5063" w:rsidRDefault="00000000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76962" w14:textId="77777777" w:rsidR="00000000" w:rsidRDefault="0000000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16F45" w14:paraId="237EB28E" w14:textId="77777777">
      <w:trPr>
        <w:trHeight w:hRule="exact" w:val="1663"/>
      </w:trPr>
      <w:tc>
        <w:tcPr>
          <w:tcW w:w="1650" w:type="pct"/>
          <w:vAlign w:val="center"/>
        </w:tcPr>
        <w:p w14:paraId="7142AB11" w14:textId="77777777" w:rsidR="00000000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5A99C8B" w14:textId="77777777" w:rsidR="00000000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6E75397" w14:textId="77777777" w:rsidR="00000000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94BE3D" w14:textId="77777777" w:rsidR="00000000" w:rsidRDefault="00000000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8356" w14:textId="77777777" w:rsidR="00000000" w:rsidRDefault="0000000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16F45" w14:paraId="0D321D28" w14:textId="77777777">
      <w:trPr>
        <w:trHeight w:hRule="exact" w:val="1663"/>
      </w:trPr>
      <w:tc>
        <w:tcPr>
          <w:tcW w:w="1650" w:type="pct"/>
          <w:vAlign w:val="center"/>
        </w:tcPr>
        <w:p w14:paraId="59796DA1" w14:textId="77777777" w:rsidR="00000000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26FAF34" w14:textId="77777777" w:rsidR="00000000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1A11F14" w14:textId="77777777" w:rsidR="00000000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69547AB" w14:textId="77777777" w:rsidR="00000000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3354" w14:textId="77777777" w:rsidR="00F06465" w:rsidRDefault="00F06465">
      <w:r>
        <w:separator/>
      </w:r>
    </w:p>
  </w:footnote>
  <w:footnote w:type="continuationSeparator" w:id="0">
    <w:p w14:paraId="103F5C56" w14:textId="77777777" w:rsidR="00F06465" w:rsidRDefault="00F0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16F45" w14:paraId="2B2365C1" w14:textId="77777777">
      <w:trPr>
        <w:trHeight w:hRule="exact" w:val="1683"/>
      </w:trPr>
      <w:tc>
        <w:tcPr>
          <w:tcW w:w="2700" w:type="pct"/>
          <w:vAlign w:val="center"/>
        </w:tcPr>
        <w:p w14:paraId="7B7FFCEE" w14:textId="77777777" w:rsidR="003C5063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78172640" w14:textId="77777777" w:rsidR="003C5063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08036460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052E6064" w14:textId="77777777" w:rsidR="003C5063" w:rsidRDefault="003C5063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16F45" w14:paraId="35C2F3E6" w14:textId="77777777">
      <w:trPr>
        <w:trHeight w:hRule="exact" w:val="1683"/>
      </w:trPr>
      <w:tc>
        <w:tcPr>
          <w:tcW w:w="2700" w:type="pct"/>
          <w:vAlign w:val="center"/>
        </w:tcPr>
        <w:p w14:paraId="52195AB4" w14:textId="77777777" w:rsidR="003C5063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1B988D4" w14:textId="77777777" w:rsidR="003C5063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131391F4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70D2F77C" w14:textId="77777777" w:rsidR="003C5063" w:rsidRDefault="003C5063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16F45" w14:paraId="5B141321" w14:textId="77777777">
      <w:trPr>
        <w:trHeight w:hRule="exact" w:val="1190"/>
      </w:trPr>
      <w:tc>
        <w:tcPr>
          <w:tcW w:w="2700" w:type="pct"/>
          <w:vAlign w:val="center"/>
        </w:tcPr>
        <w:p w14:paraId="181C71A9" w14:textId="77777777" w:rsidR="003C5063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16411D77" w14:textId="77777777" w:rsidR="003C5063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2C2EBBF8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17EDF0EA" w14:textId="77777777" w:rsidR="003C5063" w:rsidRDefault="003C5063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16F45" w14:paraId="668E9A9B" w14:textId="77777777">
      <w:trPr>
        <w:trHeight w:hRule="exact" w:val="1190"/>
      </w:trPr>
      <w:tc>
        <w:tcPr>
          <w:tcW w:w="2700" w:type="pct"/>
          <w:vAlign w:val="center"/>
        </w:tcPr>
        <w:p w14:paraId="297504A2" w14:textId="77777777" w:rsidR="003C5063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093F9047" w14:textId="77777777" w:rsidR="003C5063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07CE0999" w14:textId="77777777" w:rsidR="003C5063" w:rsidRDefault="003C506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0652EB88" w14:textId="77777777" w:rsidR="003C5063" w:rsidRDefault="003C5063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16F45" w14:paraId="197F41D0" w14:textId="77777777">
      <w:trPr>
        <w:trHeight w:hRule="exact" w:val="1683"/>
      </w:trPr>
      <w:tc>
        <w:tcPr>
          <w:tcW w:w="2700" w:type="pct"/>
          <w:vAlign w:val="center"/>
        </w:tcPr>
        <w:p w14:paraId="145CA339" w14:textId="77777777" w:rsidR="00000000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0EE855E" w14:textId="77777777" w:rsidR="00000000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420C9A29" w14:textId="77777777" w:rsidR="00000000" w:rsidRDefault="00000000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7882E950" w14:textId="77777777" w:rsidR="00000000" w:rsidRDefault="00000000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16F45" w14:paraId="73332CBD" w14:textId="77777777">
      <w:trPr>
        <w:trHeight w:hRule="exact" w:val="1683"/>
      </w:trPr>
      <w:tc>
        <w:tcPr>
          <w:tcW w:w="2700" w:type="pct"/>
          <w:vAlign w:val="center"/>
        </w:tcPr>
        <w:p w14:paraId="79C1F1B2" w14:textId="77777777" w:rsidR="00000000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30.07.1994 N 890</w:t>
          </w:r>
          <w:r>
            <w:rPr>
              <w:rFonts w:ascii="Tahoma" w:hAnsi="Tahoma" w:cs="Tahoma"/>
              <w:sz w:val="16"/>
              <w:szCs w:val="16"/>
            </w:rPr>
            <w:br/>
            <w:t>(ред. от 14.02.2002)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поддержке развития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медицинско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2062390B" w14:textId="77777777" w:rsidR="00000000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09.02.2025</w:t>
          </w:r>
        </w:p>
      </w:tc>
    </w:tr>
  </w:tbl>
  <w:p w14:paraId="0D485562" w14:textId="77777777" w:rsidR="00000000" w:rsidRDefault="00000000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2B005ADB" w14:textId="77777777" w:rsidR="00000000" w:rsidRDefault="0000000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FD"/>
    <w:rsid w:val="001A692C"/>
    <w:rsid w:val="001A79BC"/>
    <w:rsid w:val="003C5063"/>
    <w:rsid w:val="00740CD5"/>
    <w:rsid w:val="007A603B"/>
    <w:rsid w:val="00D83353"/>
    <w:rsid w:val="00E06BFD"/>
    <w:rsid w:val="00F0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E982"/>
  <w15:chartTrackingRefBased/>
  <w15:docId w15:val="{C36D0F37-0DF1-4A58-A6B9-10E5E6D1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BF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06BFD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BFD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BFD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BFD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BFD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  <w:kern w:val="0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BFD"/>
    <w:pPr>
      <w:keepNext/>
      <w:keepLines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BFD"/>
    <w:pPr>
      <w:keepNext/>
      <w:keepLines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BFD"/>
    <w:pPr>
      <w:keepNext/>
      <w:keepLines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BFD"/>
    <w:pPr>
      <w:keepNext/>
      <w:keepLines/>
      <w:spacing w:line="276" w:lineRule="auto"/>
      <w:outlineLvl w:val="8"/>
    </w:pPr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BF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06BF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06BFD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06BFD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06BFD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06BFD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06BF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06BF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06BF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06B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06BF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06BFD"/>
    <w:pPr>
      <w:numPr>
        <w:ilvl w:val="1"/>
      </w:numPr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06BF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06BFD"/>
    <w:pPr>
      <w:spacing w:before="160" w:after="160" w:line="276" w:lineRule="auto"/>
      <w:jc w:val="center"/>
    </w:pPr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06BFD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E06BFD"/>
    <w:pPr>
      <w:spacing w:after="200" w:line="276" w:lineRule="auto"/>
      <w:ind w:left="720"/>
      <w:contextualSpacing/>
    </w:pPr>
    <w:rPr>
      <w:rFonts w:ascii="Times New Roman" w:hAnsi="Times New Roman"/>
      <w:kern w:val="0"/>
      <w:szCs w:val="22"/>
      <w14:ligatures w14:val="none"/>
    </w:rPr>
  </w:style>
  <w:style w:type="character" w:styleId="a8">
    <w:name w:val="Intense Emphasis"/>
    <w:basedOn w:val="a0"/>
    <w:uiPriority w:val="21"/>
    <w:qFormat/>
    <w:rsid w:val="00E06B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B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0"/>
      <w:szCs w:val="22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06BFD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E06BF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06BF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7115&amp;date=09.02.2025&amp;dst=100010&amp;field=134&amp;demo=2" TargetMode="External"/><Relationship Id="rId18" Type="http://schemas.openxmlformats.org/officeDocument/2006/relationships/hyperlink" Target="https://login.consultant.ru/link/?req=doc&amp;base=LAW&amp;n=470690&amp;date=09.02.2025&amp;dst=100214&amp;field=134&amp;demo=2" TargetMode="External"/><Relationship Id="rId26" Type="http://schemas.openxmlformats.org/officeDocument/2006/relationships/header" Target="header4.xml"/><Relationship Id="rId21" Type="http://schemas.openxmlformats.org/officeDocument/2006/relationships/hyperlink" Target="https://login.consultant.ru/link/?req=doc&amp;base=LAW&amp;n=51847&amp;date=09.02.2025&amp;dst=100007&amp;field=134&amp;demo=2" TargetMode="External"/><Relationship Id="rId34" Type="http://schemas.openxmlformats.org/officeDocument/2006/relationships/footer" Target="footer5.xml"/><Relationship Id="rId7" Type="http://schemas.openxmlformats.org/officeDocument/2006/relationships/hyperlink" Target="https://login.consultant.ru/link/?req=doc&amp;base=LAW&amp;n=132082&amp;date=09.02.2025&amp;dst=100011&amp;field=134&amp;demo=2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login.consultant.ru/link/?req=doc&amp;base=LAW&amp;n=132082&amp;date=09.02.2025&amp;dst=100011&amp;field=134&amp;demo=2" TargetMode="External"/><Relationship Id="rId25" Type="http://schemas.openxmlformats.org/officeDocument/2006/relationships/footer" Target="footer3.xml"/><Relationship Id="rId33" Type="http://schemas.openxmlformats.org/officeDocument/2006/relationships/header" Target="header5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7115&amp;date=09.02.2025&amp;dst=100159&amp;field=134&amp;demo=2" TargetMode="External"/><Relationship Id="rId20" Type="http://schemas.openxmlformats.org/officeDocument/2006/relationships/hyperlink" Target="https://login.consultant.ru/link/?req=doc&amp;base=LAW&amp;n=470690&amp;date=09.02.2025&amp;dst=100214&amp;field=134&amp;demo=2" TargetMode="External"/><Relationship Id="rId29" Type="http://schemas.openxmlformats.org/officeDocument/2006/relationships/hyperlink" Target="https://login.consultant.ru/link/?req=doc&amp;base=LAW&amp;n=7115&amp;date=09.02.2025&amp;dst=100205&amp;field=134&amp;demo=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7115&amp;date=09.02.2025&amp;dst=100008&amp;field=134&amp;demo=2" TargetMode="External"/><Relationship Id="rId11" Type="http://schemas.openxmlformats.org/officeDocument/2006/relationships/header" Target="header2.xml"/><Relationship Id="rId24" Type="http://schemas.openxmlformats.org/officeDocument/2006/relationships/header" Target="header3.xml"/><Relationship Id="rId32" Type="http://schemas.openxmlformats.org/officeDocument/2006/relationships/hyperlink" Target="https://login.consultant.ru/link/?req=doc&amp;base=LAW&amp;n=7115&amp;date=09.02.2025&amp;dst=100209&amp;field=134&amp;demo=2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7115&amp;date=09.02.2025&amp;dst=100010&amp;field=134&amp;demo=2" TargetMode="External"/><Relationship Id="rId23" Type="http://schemas.openxmlformats.org/officeDocument/2006/relationships/hyperlink" Target="https://login.consultant.ru/link/?req=doc&amp;base=LAW&amp;n=51847&amp;date=09.02.2025&amp;dst=100007&amp;field=134&amp;demo=2" TargetMode="External"/><Relationship Id="rId28" Type="http://schemas.openxmlformats.org/officeDocument/2006/relationships/hyperlink" Target="https://login.consultant.ru/link/?req=doc&amp;base=LAW&amp;n=7115&amp;date=09.02.2025&amp;dst=100205&amp;field=134&amp;demo=2" TargetMode="External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51847&amp;date=09.02.2025&amp;dst=100007&amp;field=134&amp;demo=2" TargetMode="External"/><Relationship Id="rId31" Type="http://schemas.openxmlformats.org/officeDocument/2006/relationships/hyperlink" Target="https://login.consultant.ru/link/?req=doc&amp;base=LAW&amp;n=7115&amp;date=09.02.2025&amp;dst=100205&amp;field=134&amp;demo=2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7115&amp;date=09.02.2025&amp;dst=100010&amp;field=134&amp;demo=2" TargetMode="External"/><Relationship Id="rId22" Type="http://schemas.openxmlformats.org/officeDocument/2006/relationships/hyperlink" Target="https://login.consultant.ru/link/?req=doc&amp;base=LAW&amp;n=470690&amp;date=09.02.2025&amp;dst=100214&amp;field=134&amp;demo=2" TargetMode="External"/><Relationship Id="rId27" Type="http://schemas.openxmlformats.org/officeDocument/2006/relationships/footer" Target="footer4.xml"/><Relationship Id="rId30" Type="http://schemas.openxmlformats.org/officeDocument/2006/relationships/hyperlink" Target="https://login.consultant.ru/link/?req=doc&amp;base=LAW&amp;n=7115&amp;date=09.02.2025&amp;dst=100205&amp;field=134&amp;demo=2" TargetMode="External"/><Relationship Id="rId35" Type="http://schemas.openxmlformats.org/officeDocument/2006/relationships/header" Target="header6.xml"/><Relationship Id="rId8" Type="http://schemas.openxmlformats.org/officeDocument/2006/relationships/hyperlink" Target="https://login.consultant.ru/link/?req=doc&amp;base=LAW&amp;n=51847&amp;date=09.02.2025&amp;dst=100006&amp;field=134&amp;demo=2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4705</Words>
  <Characters>26822</Characters>
  <Application>Microsoft Office Word</Application>
  <DocSecurity>0</DocSecurity>
  <Lines>223</Lines>
  <Paragraphs>62</Paragraphs>
  <ScaleCrop>false</ScaleCrop>
  <Company/>
  <LinksUpToDate>false</LinksUpToDate>
  <CharactersWithSpaces>31465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2</cp:revision>
  <dcterms:created xsi:type="dcterms:W3CDTF">2025-06-10T05:47:00Z</dcterms:created>
  <dcterms:modified xsi:type="dcterms:W3CDTF">2025-06-10T05:50:00Z</dcterms:modified>
</cp:coreProperties>
</file>